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C" w:rsidRPr="004A4EFB" w:rsidRDefault="00D171BC" w:rsidP="00D171BC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A4EFB">
        <w:rPr>
          <w:rFonts w:ascii="Cambria" w:hAnsi="Cambria" w:cs="Arial"/>
          <w:b/>
          <w:bCs/>
          <w:sz w:val="28"/>
          <w:szCs w:val="28"/>
        </w:rPr>
        <w:t>PLAN PRACY ZESPOŁU INTERDYSCYPLINARNEGO W MIĘKINI NA OKRES</w:t>
      </w:r>
    </w:p>
    <w:p w:rsidR="00D171BC" w:rsidRDefault="00F167C2" w:rsidP="00D171BC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OD 1 PAŹDZIERNIKA 2022</w:t>
      </w:r>
      <w:r w:rsidR="00D171BC" w:rsidRPr="004A4EFB">
        <w:rPr>
          <w:rFonts w:ascii="Cambria" w:hAnsi="Cambria" w:cs="Arial"/>
          <w:b/>
          <w:bCs/>
          <w:sz w:val="28"/>
          <w:szCs w:val="28"/>
        </w:rPr>
        <w:t>r. DO 30 WRZEŚNIA 20</w:t>
      </w:r>
      <w:r>
        <w:rPr>
          <w:rFonts w:ascii="Cambria" w:hAnsi="Cambria" w:cs="Arial"/>
          <w:b/>
          <w:bCs/>
          <w:sz w:val="28"/>
          <w:szCs w:val="28"/>
        </w:rPr>
        <w:t>23</w:t>
      </w:r>
      <w:r w:rsidR="00D171BC" w:rsidRPr="004A4EFB">
        <w:rPr>
          <w:rFonts w:ascii="Cambria" w:hAnsi="Cambria" w:cs="Arial"/>
          <w:b/>
          <w:bCs/>
          <w:sz w:val="28"/>
          <w:szCs w:val="28"/>
        </w:rPr>
        <w:t>r.</w:t>
      </w:r>
    </w:p>
    <w:p w:rsidR="004A4EFB" w:rsidRPr="00D171BC" w:rsidRDefault="00D171BC" w:rsidP="00D171BC">
      <w:pPr>
        <w:spacing w:line="360" w:lineRule="auto"/>
        <w:jc w:val="center"/>
        <w:rPr>
          <w:rFonts w:ascii="Cambria" w:hAnsi="Cambria" w:cs="Arial"/>
          <w:bCs/>
          <w:sz w:val="28"/>
          <w:szCs w:val="28"/>
        </w:rPr>
      </w:pPr>
      <w:r w:rsidRPr="006A784A">
        <w:rPr>
          <w:rFonts w:ascii="Cambria" w:hAnsi="Cambria" w:cs="Arial"/>
          <w:bCs/>
          <w:sz w:val="28"/>
          <w:szCs w:val="28"/>
        </w:rPr>
        <w:t xml:space="preserve">ZADANIA WYNIKAJĄCE Z GMINNEGO PROGRAMU PRZECIWDZIAŁANIA PRZEMOCY W RODZINIE NA LATA </w:t>
      </w:r>
      <w:r w:rsidR="00E8176B">
        <w:rPr>
          <w:rFonts w:ascii="Cambria" w:hAnsi="Cambria" w:cs="Arial"/>
          <w:bCs/>
          <w:sz w:val="28"/>
          <w:szCs w:val="28"/>
        </w:rPr>
        <w:t>2021-2024</w:t>
      </w:r>
      <w:r w:rsidRPr="006A784A">
        <w:rPr>
          <w:rFonts w:ascii="Cambria" w:hAnsi="Cambria" w:cs="Arial"/>
          <w:bCs/>
          <w:sz w:val="28"/>
          <w:szCs w:val="28"/>
        </w:rPr>
        <w:t xml:space="preserve"> ORAZ Z GMINNEGO PROGRAMU WSPIERANIA RODZIN NA LATA </w:t>
      </w:r>
      <w:r w:rsidR="00E8176B">
        <w:rPr>
          <w:rFonts w:ascii="Cambria" w:hAnsi="Cambria" w:cs="Arial"/>
          <w:bCs/>
          <w:sz w:val="28"/>
          <w:szCs w:val="28"/>
        </w:rPr>
        <w:t>2021-2026</w:t>
      </w:r>
      <w:r w:rsidRPr="006A784A">
        <w:rPr>
          <w:rFonts w:ascii="Cambria" w:hAnsi="Cambria" w:cs="Arial"/>
          <w:bCs/>
          <w:sz w:val="28"/>
          <w:szCs w:val="28"/>
        </w:rPr>
        <w:t xml:space="preserve"> </w:t>
      </w:r>
    </w:p>
    <w:tbl>
      <w:tblPr>
        <w:tblW w:w="1616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023"/>
        <w:gridCol w:w="6467"/>
        <w:gridCol w:w="4961"/>
      </w:tblGrid>
      <w:tr w:rsidR="00227558" w:rsidRPr="004A4EFB" w:rsidTr="00920582">
        <w:trPr>
          <w:trHeight w:val="528"/>
        </w:trPr>
        <w:tc>
          <w:tcPr>
            <w:tcW w:w="709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4023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ZADANIA</w:t>
            </w:r>
          </w:p>
        </w:tc>
        <w:tc>
          <w:tcPr>
            <w:tcW w:w="6467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DZIAŁANIA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CZŁONEK ZI REALIZUJĄCY DZIAŁANIE</w:t>
            </w:r>
          </w:p>
        </w:tc>
      </w:tr>
      <w:tr w:rsidR="00920582" w:rsidRPr="00937A5C" w:rsidTr="00F95A79">
        <w:trPr>
          <w:trHeight w:val="528"/>
        </w:trPr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Monitorowanie i diagnozowanie problemu przemocy w rodzinie</w:t>
            </w:r>
          </w:p>
        </w:tc>
        <w:tc>
          <w:tcPr>
            <w:tcW w:w="6467" w:type="dxa"/>
            <w:tcBorders>
              <w:right w:val="single" w:sz="6" w:space="0" w:color="000000"/>
            </w:tcBorders>
            <w:shd w:val="clear" w:color="auto" w:fill="auto"/>
          </w:tcPr>
          <w:p w:rsid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Prowadzenie rejestru procedur NK i działań GR</w:t>
            </w:r>
          </w:p>
          <w:p w:rsidR="00F13ADB" w:rsidRPr="00F13ADB" w:rsidRDefault="00F13ADB" w:rsidP="00F13ADB">
            <w:pPr>
              <w:pStyle w:val="Akapitzlist"/>
              <w:numPr>
                <w:ilvl w:val="0"/>
                <w:numId w:val="24"/>
              </w:numPr>
              <w:spacing w:after="14" w:line="358" w:lineRule="auto"/>
            </w:pPr>
            <w:r w:rsidRPr="00F13ADB">
              <w:rPr>
                <w:rFonts w:eastAsia="Times New Roman" w:cs="Times New Roman"/>
              </w:rPr>
              <w:t xml:space="preserve">Gromadzenie danych i informacji na temat rozmiaru problemu przemocy w rodzinie </w:t>
            </w:r>
          </w:p>
          <w:p w:rsidR="00920582" w:rsidRPr="00F13ADB" w:rsidRDefault="00920582" w:rsidP="00F13ADB">
            <w:pPr>
              <w:pStyle w:val="Akapitzlist"/>
              <w:numPr>
                <w:ilvl w:val="0"/>
                <w:numId w:val="24"/>
              </w:numPr>
              <w:spacing w:after="14" w:line="358" w:lineRule="auto"/>
            </w:pPr>
            <w:r w:rsidRPr="00F13ADB">
              <w:rPr>
                <w:rFonts w:cs="Times New Roman"/>
                <w:bCs/>
              </w:rPr>
              <w:t>Diagnoza sytuacji środowiska rodzinnego i lokalnego</w:t>
            </w:r>
            <w:r w:rsidR="00F13ADB" w:rsidRPr="00F13ADB">
              <w:rPr>
                <w:rFonts w:cs="Times New Roman"/>
                <w:bCs/>
              </w:rPr>
              <w:t xml:space="preserve"> - </w:t>
            </w:r>
            <w:r w:rsidR="00F13ADB" w:rsidRPr="00F13ADB">
              <w:rPr>
                <w:rFonts w:eastAsia="Times New Roman" w:cs="Times New Roman"/>
              </w:rPr>
              <w:t xml:space="preserve">zbieranie informacji na temat zasobów </w:t>
            </w:r>
          </w:p>
          <w:p w:rsidR="00920582" w:rsidRPr="006A784A" w:rsidRDefault="00F13ADB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eastAsia="Times New Roman" w:cs="Times New Roman"/>
              </w:rPr>
              <w:t>Coroczne</w:t>
            </w:r>
            <w:r w:rsidRPr="00937A5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s</w:t>
            </w:r>
            <w:r w:rsidR="00920582" w:rsidRPr="00937A5C">
              <w:rPr>
                <w:rFonts w:cs="Times New Roman"/>
                <w:bCs/>
              </w:rPr>
              <w:t>prawozdania podmiotów realizujących gminny program przeciwdziałania przemocy w rodzinie</w:t>
            </w:r>
            <w:r w:rsidR="00920582">
              <w:rPr>
                <w:rFonts w:cs="Times New Roman"/>
                <w:bCs/>
              </w:rPr>
              <w:t xml:space="preserve"> przedkładanych corocznie 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shd w:val="clear" w:color="auto" w:fill="auto"/>
          </w:tcPr>
          <w:p w:rsid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Przewodniczący ZI</w:t>
            </w:r>
            <w:r>
              <w:rPr>
                <w:rFonts w:cs="Times New Roman"/>
                <w:bCs/>
              </w:rPr>
              <w:t>, sekretarz ZI</w:t>
            </w:r>
          </w:p>
          <w:p w:rsidR="00F13ADB" w:rsidRPr="00F13ADB" w:rsidRDefault="00F13ADB" w:rsidP="00F13ADB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Przewodniczący ZI</w:t>
            </w:r>
            <w:r>
              <w:rPr>
                <w:rFonts w:cs="Times New Roman"/>
                <w:bCs/>
              </w:rPr>
              <w:t>, sekretarz ZI</w:t>
            </w:r>
          </w:p>
          <w:p w:rsidR="00F13ADB" w:rsidRPr="00F13ADB" w:rsidRDefault="00F13ADB" w:rsidP="00F13ADB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  <w:bCs/>
              </w:rPr>
            </w:pP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  <w:p w:rsidR="00920582" w:rsidRPr="006A784A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</w:tc>
      </w:tr>
      <w:tr w:rsidR="00920582" w:rsidRPr="00937A5C" w:rsidTr="00744E41"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>Podnoszenie świadomości społecznej w obszarze przyczyn i skutków przemocy</w:t>
            </w:r>
            <w:r>
              <w:rPr>
                <w:rStyle w:val="Pogrubienie"/>
                <w:rFonts w:cs="Times New Roman"/>
              </w:rPr>
              <w:t xml:space="preserve"> oraz </w:t>
            </w:r>
            <w:r>
              <w:rPr>
                <w:rFonts w:cs="Times New Roman"/>
                <w:b/>
                <w:bCs/>
              </w:rPr>
              <w:t>z</w:t>
            </w:r>
            <w:r w:rsidRPr="00937A5C">
              <w:rPr>
                <w:rFonts w:cs="Times New Roman"/>
                <w:b/>
                <w:bCs/>
              </w:rPr>
              <w:t>większanie umiejętności mieszkańców Gminy Miękinia związanych z przeciwdziałaniem przemocy w rodzinie.</w:t>
            </w:r>
          </w:p>
        </w:tc>
        <w:tc>
          <w:tcPr>
            <w:tcW w:w="6467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Rozpowszechnianie ulotek, plakatów i broszur edukacyjnych dotyczących zjawiska przemocy w rodzinie</w:t>
            </w:r>
            <w:r>
              <w:rPr>
                <w:rFonts w:cs="Times New Roman"/>
              </w:rPr>
              <w:t xml:space="preserve"> oraz procedury „Niebieskie Karty”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Realizacja kampanii społecznych i projektów socjalnych</w:t>
            </w:r>
            <w:r w:rsidR="00F13ADB">
              <w:rPr>
                <w:rFonts w:cs="Times New Roman"/>
              </w:rPr>
              <w:t xml:space="preserve"> </w:t>
            </w:r>
            <w:r w:rsidR="00F13ADB">
              <w:rPr>
                <w:rFonts w:eastAsia="Times New Roman" w:cs="Times New Roman"/>
              </w:rPr>
              <w:t>skierowane do różnych grup wiekowych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Przeprowadzanie dyskusji </w:t>
            </w:r>
            <w:r w:rsidRPr="00937A5C">
              <w:rPr>
                <w:rFonts w:cs="Times New Roman"/>
              </w:rPr>
              <w:t xml:space="preserve">dla dzieci i młodzieży w </w:t>
            </w:r>
            <w:r>
              <w:rPr>
                <w:rFonts w:cs="Times New Roman"/>
              </w:rPr>
              <w:t>szkole</w:t>
            </w:r>
          </w:p>
          <w:p w:rsidR="00AD5FE3" w:rsidRDefault="00AD5FE3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Spotkania z psychologiem w świetlicach </w:t>
            </w: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BD7E93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Udostępnianie</w:t>
            </w:r>
            <w:r w:rsidRPr="00937A5C">
              <w:rPr>
                <w:rFonts w:cs="Times New Roman"/>
              </w:rPr>
              <w:t xml:space="preserve"> bieżących informacji na stronach internetowych Urzędu Gminy w Miękini, Gminnego</w:t>
            </w:r>
            <w:r>
              <w:rPr>
                <w:rFonts w:cs="Times New Roman"/>
              </w:rPr>
              <w:t xml:space="preserve"> </w:t>
            </w:r>
            <w:r w:rsidRPr="00937A5C">
              <w:rPr>
                <w:rFonts w:cs="Times New Roman"/>
              </w:rPr>
              <w:t xml:space="preserve">Ośrodka Pomocy Społecznej w Miękini oraz Zespołów Szkolno – Przedszkolnych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Zajęcia warsztatowe w szkołach dla rodziców</w:t>
            </w:r>
          </w:p>
          <w:p w:rsidR="00920582" w:rsidRPr="00F95A79" w:rsidRDefault="00920582" w:rsidP="00920582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AD5FE3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Konsultacje i poradnictwo</w:t>
            </w:r>
          </w:p>
          <w:p w:rsidR="00AD5FE3" w:rsidRDefault="00AD5FE3" w:rsidP="00AD5FE3">
            <w:pPr>
              <w:pStyle w:val="Akapitzlist"/>
              <w:rPr>
                <w:rFonts w:cs="Times New Roman"/>
              </w:rPr>
            </w:pP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AD5FE3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FC09EE">
              <w:rPr>
                <w:rFonts w:cs="Times New Roman"/>
              </w:rPr>
              <w:t xml:space="preserve">Realizacja programów adresowanych </w:t>
            </w:r>
            <w:r>
              <w:rPr>
                <w:rFonts w:cs="Times New Roman"/>
              </w:rPr>
              <w:t xml:space="preserve">do różnych grup wiekowych </w:t>
            </w:r>
            <w:r w:rsidRPr="00FC09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wynikających z programu profilaktycznego poszc</w:t>
            </w:r>
            <w:r w:rsidR="00AD5FE3">
              <w:rPr>
                <w:rFonts w:cs="Times New Roman"/>
              </w:rPr>
              <w:t>zególnych podmiotów i instytucji</w:t>
            </w:r>
            <w:r w:rsidRPr="00AD5FE3">
              <w:rPr>
                <w:rFonts w:cs="Times New Roman"/>
              </w:rPr>
              <w:t xml:space="preserve"> </w:t>
            </w:r>
          </w:p>
          <w:p w:rsidR="00AD5FE3" w:rsidRPr="00AD5FE3" w:rsidRDefault="00AD5FE3" w:rsidP="00AD5FE3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Prowadzenie Punktu Mediacyjnego.</w:t>
            </w: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spotkań z psychologiem </w:t>
            </w:r>
            <w:r w:rsidRPr="006A784A">
              <w:rPr>
                <w:rFonts w:cs="Times New Roman"/>
              </w:rPr>
              <w:t>– Gminny Punkt Konsultacyjny</w:t>
            </w:r>
          </w:p>
          <w:p w:rsidR="00920582" w:rsidRDefault="00920582" w:rsidP="00920582">
            <w:pPr>
              <w:pStyle w:val="Akapitzlist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6A784A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6A784A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Realizacja projektów socjalnych i kampanii społecznych na rzecz mieszkańców Gminy Miękinia</w:t>
            </w:r>
          </w:p>
          <w:p w:rsidR="00920582" w:rsidRPr="00937A5C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Udział członków ZI w zebraniach szkolnych z rodzicami – informacje nt przemocy</w:t>
            </w:r>
          </w:p>
          <w:p w:rsidR="00920582" w:rsidRPr="00C03473" w:rsidRDefault="00920582" w:rsidP="00920582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20582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lastRenderedPageBreak/>
              <w:t>Wszyscy członkowie ZI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920582" w:rsidRPr="006A784A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Dyrektorzy jednostek oświatowych na terenie Gminy Miękinia.</w:t>
            </w:r>
          </w:p>
          <w:p w:rsidR="00AD5FE3" w:rsidRPr="00AD5FE3" w:rsidRDefault="00AD5FE3" w:rsidP="00AD5FE3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</w:t>
            </w:r>
            <w:r>
              <w:rPr>
                <w:rFonts w:cs="Times New Roman"/>
              </w:rPr>
              <w:lastRenderedPageBreak/>
              <w:t>w Miękini, Samorządowy Ośrodek Kultury w Miękini.</w:t>
            </w: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C03473">
              <w:rPr>
                <w:rFonts w:cs="Times New Roman"/>
              </w:rPr>
              <w:t>Gminny Ośrodek Pomocy Społecznej w Miękini, Dyrektorzy jednostek oświatowych na terenie Gminy Miękinia.</w:t>
            </w: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oświatowych na terenie Gminy Miękinia.</w:t>
            </w:r>
          </w:p>
          <w:p w:rsidR="00AD5FE3" w:rsidRDefault="00920582" w:rsidP="00AD5FE3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w Miękini,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Miękinia, Urząd Gminy w Miękini – Punkt Konsultacyjn</w:t>
            </w:r>
            <w:r w:rsidR="00AD5FE3">
              <w:rPr>
                <w:rFonts w:cs="Times New Roman"/>
              </w:rPr>
              <w:t>y</w:t>
            </w:r>
          </w:p>
          <w:p w:rsidR="00AD5FE3" w:rsidRPr="00AD5FE3" w:rsidRDefault="00AD5FE3" w:rsidP="00AD5FE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Komenda Powiatowa Policji w Środzie Śląskie, </w:t>
            </w:r>
            <w:r w:rsidRPr="00E30290">
              <w:rPr>
                <w:rFonts w:cs="Times New Roman"/>
              </w:rPr>
              <w:t>Dyrektorzy jednostek oświatowych na terenie Gminy Miękini</w:t>
            </w:r>
          </w:p>
          <w:p w:rsidR="00920582" w:rsidRP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w Miękini 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20582">
              <w:rPr>
                <w:rFonts w:cs="Times New Roman"/>
              </w:rPr>
              <w:t xml:space="preserve">Przewodniczący Zespołu Interdyscyplinarnego w porozumieniu </w:t>
            </w:r>
            <w:r w:rsidRPr="00920582">
              <w:rPr>
                <w:rFonts w:cs="Times New Roman"/>
              </w:rPr>
              <w:lastRenderedPageBreak/>
              <w:t>z Wójtem Gminy Miękinia.</w:t>
            </w:r>
          </w:p>
          <w:p w:rsidR="00920582" w:rsidRPr="00920582" w:rsidRDefault="00920582" w:rsidP="00920582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227EFC" w:rsidRDefault="00920582" w:rsidP="00920582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Społecznej, Zespół Interdyscyplinarny</w:t>
            </w:r>
          </w:p>
          <w:p w:rsidR="00920582" w:rsidRPr="00C03473" w:rsidRDefault="00920582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Środzie Śląskiej, Kuratorzy z Sądu Rejonowego w Środzie Śląskiej Prokuratura Rejonowa w Środzie Śląskiej, Gminny Ośrodek Pomocy Społecznej w Miękini</w:t>
            </w:r>
          </w:p>
        </w:tc>
      </w:tr>
      <w:tr w:rsidR="00920582" w:rsidRPr="00937A5C" w:rsidTr="00744E41"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Podejmowanie działań w środowisku zagrożonym przemocą oraz inicjowanie interwencji w środowisku dotkniętym przemocą w rodzinie.</w:t>
            </w:r>
          </w:p>
        </w:tc>
        <w:tc>
          <w:tcPr>
            <w:tcW w:w="6467" w:type="dxa"/>
            <w:shd w:val="clear" w:color="auto" w:fill="auto"/>
          </w:tcPr>
          <w:p w:rsidR="00920582" w:rsidRPr="00E30290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Wizyty w rodzinach zagrożonych przemocą </w:t>
            </w:r>
          </w:p>
          <w:p w:rsidR="00920582" w:rsidRDefault="00920582" w:rsidP="00920582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AD44C8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E30290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Interwencje w rodzinach dotkniętych przemocą </w:t>
            </w: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Pr="00E30290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0582" w:rsidRDefault="00920582" w:rsidP="0092058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Wgląd w sytuacje rodzin dotkniętych przemocą </w:t>
            </w:r>
          </w:p>
          <w:p w:rsidR="00920582" w:rsidRPr="00BD7E93" w:rsidRDefault="00920582" w:rsidP="0092058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920582" w:rsidRPr="00AD44C8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Komenda Powiatowa Policji w Środzie Śląskie</w:t>
            </w:r>
          </w:p>
          <w:p w:rsidR="00920582" w:rsidRPr="00BD0566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Śląskiej, Kuratorzy z Sądu Rejonowego w Środzie Śląskiej, Gminny Ośrodek Pomocy Społecznej w Miękini</w:t>
            </w:r>
          </w:p>
          <w:p w:rsidR="00920582" w:rsidRPr="00D14175" w:rsidRDefault="00920582" w:rsidP="00920582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</w:tc>
      </w:tr>
      <w:tr w:rsidR="00920582" w:rsidRPr="00937A5C" w:rsidTr="00F24723">
        <w:trPr>
          <w:trHeight w:val="791"/>
        </w:trPr>
        <w:tc>
          <w:tcPr>
            <w:tcW w:w="709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Inicjowanie działań w stosunku do osób stosujących przemoc w rodzinie</w:t>
            </w:r>
          </w:p>
        </w:tc>
        <w:tc>
          <w:tcPr>
            <w:tcW w:w="6467" w:type="dxa"/>
            <w:shd w:val="clear" w:color="auto" w:fill="auto"/>
          </w:tcPr>
          <w:p w:rsidR="00920582" w:rsidRP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Zawiadamianie prokuratury lub policji o podejrzeniu popełnienia przestępstwa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Wszczęcie procedury „Niebieskie Karty”</w:t>
            </w:r>
          </w:p>
          <w:p w:rsidR="00920582" w:rsidRPr="00937A5C" w:rsidRDefault="00920582" w:rsidP="00920582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Kierowanie na program</w:t>
            </w:r>
            <w:r w:rsidRPr="00937A5C">
              <w:rPr>
                <w:rFonts w:cs="Times New Roman"/>
              </w:rPr>
              <w:t xml:space="preserve"> korekcyjno</w:t>
            </w:r>
            <w:r>
              <w:rPr>
                <w:rFonts w:cs="Times New Roman"/>
              </w:rPr>
              <w:t xml:space="preserve"> – edukacyjne i psychologiczno – terapeutyczne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E96602">
              <w:rPr>
                <w:rFonts w:cs="Times New Roman"/>
              </w:rPr>
              <w:t xml:space="preserve">Interwencje w środowisku – zatrzymanie osób stosujących przemoc, doprowadzenie </w:t>
            </w:r>
            <w:r>
              <w:rPr>
                <w:rFonts w:cs="Times New Roman"/>
              </w:rPr>
              <w:t>w celu wytrzeźwienia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Ograniczenia w wykonywaniu władzy rodzicielskiej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Zobowiązania do podjęcia terapii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Kierowanie do specjalistów</w:t>
            </w: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FC09EE">
              <w:rPr>
                <w:rFonts w:cs="Times New Roman"/>
              </w:rPr>
              <w:t xml:space="preserve">Analiza wniosków o wszczęcie postępowania w sprawie zastosowania obowiązku poddania się leczeniu odwykowemu, składanych do Gminnej Komisji Rozwiązywania Problemów Alkoholowych, pod kątem związku między nadużywaniem alkoholu a stosowaniem przemocy. </w:t>
            </w:r>
          </w:p>
          <w:p w:rsidR="00F24723" w:rsidRPr="00F13ADB" w:rsidRDefault="00920582" w:rsidP="00F13ADB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Postępowanie wobec osoby stosującej przemoc z problemem uzależnień</w:t>
            </w:r>
            <w:r w:rsidRPr="00E302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celem skierowania na badanie </w:t>
            </w:r>
            <w:r w:rsidRPr="00E30290">
              <w:rPr>
                <w:rFonts w:cs="Times New Roman"/>
              </w:rPr>
              <w:t xml:space="preserve">w przedmiocie uzależnienia od alkoholu i/lub środków </w:t>
            </w:r>
            <w:r w:rsidRPr="00E30290">
              <w:rPr>
                <w:rFonts w:cs="Times New Roman"/>
              </w:rPr>
              <w:lastRenderedPageBreak/>
              <w:t>psychoakty</w:t>
            </w:r>
            <w:r>
              <w:rPr>
                <w:rFonts w:cs="Times New Roman"/>
              </w:rPr>
              <w:t>wnych oraz celem wskazania najwłaściwszych metod</w:t>
            </w:r>
            <w:r w:rsidRPr="00E30290">
              <w:rPr>
                <w:rFonts w:cs="Times New Roman"/>
              </w:rPr>
              <w:t xml:space="preserve"> lec</w:t>
            </w:r>
            <w:r>
              <w:rPr>
                <w:rFonts w:cs="Times New Roman"/>
              </w:rPr>
              <w:t>zenia</w:t>
            </w:r>
          </w:p>
        </w:tc>
        <w:tc>
          <w:tcPr>
            <w:tcW w:w="4961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Wszyscy członkowie ZI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Podmioty uprawnione przepisami prawa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członkowie Grup Roboczych</w:t>
            </w: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</w:t>
            </w:r>
          </w:p>
          <w:p w:rsidR="00920582" w:rsidRPr="006A784A" w:rsidRDefault="00920582" w:rsidP="00920582">
            <w:pPr>
              <w:rPr>
                <w:rFonts w:cs="Times New Roman"/>
              </w:rPr>
            </w:pPr>
          </w:p>
          <w:p w:rsidR="00920582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Sąd Rejonowy w Środzie Śląskiej</w:t>
            </w:r>
          </w:p>
          <w:p w:rsidR="00F24723" w:rsidRPr="00F95A79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Pr="00F95A79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920582" w:rsidRPr="00D14175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D14175"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  <w:p w:rsidR="00920582" w:rsidRDefault="00920582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920582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920582" w:rsidRPr="008021BC" w:rsidRDefault="00920582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Gminna Komisja ds. Profilaktyki i Rozwiązywania Problemów Uzależnień w Miękini, Prokuratura </w:t>
            </w:r>
            <w:r>
              <w:rPr>
                <w:rFonts w:cs="Times New Roman"/>
              </w:rPr>
              <w:lastRenderedPageBreak/>
              <w:t>Rejonowa w Środzie Śląskiej</w:t>
            </w:r>
          </w:p>
        </w:tc>
      </w:tr>
      <w:tr w:rsidR="00F24723" w:rsidRPr="00937A5C" w:rsidTr="00744E41"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467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Rozpowszechnianie informacji o dostępnych formach pomocy, tj. psychologicznej, prawnej, socjalnej, medycznej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oraz o możliwości uzyskania pomocy w środowisku lokalnym</w:t>
            </w:r>
          </w:p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Udostępnianie dany</w:t>
            </w:r>
            <w:r>
              <w:rPr>
                <w:rFonts w:cs="Times New Roman"/>
              </w:rPr>
              <w:t>c</w:t>
            </w:r>
            <w:r w:rsidRPr="00937A5C">
              <w:rPr>
                <w:rFonts w:cs="Times New Roman"/>
              </w:rPr>
              <w:t>h teleadresowych miejsc wsparcia dla osó</w:t>
            </w:r>
            <w:r>
              <w:rPr>
                <w:rFonts w:cs="Times New Roman"/>
              </w:rPr>
              <w:t>b</w:t>
            </w:r>
            <w:r w:rsidRPr="00937A5C">
              <w:rPr>
                <w:rFonts w:cs="Times New Roman"/>
              </w:rPr>
              <w:t xml:space="preserve"> dotkniętych przemocą w rodzinie</w:t>
            </w:r>
          </w:p>
          <w:p w:rsidR="00F24723" w:rsidRPr="00D14175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Udostępnianie danych teleadresowych miejsc </w:t>
            </w:r>
            <w:r>
              <w:rPr>
                <w:rFonts w:cs="Times New Roman"/>
              </w:rPr>
              <w:t>prowadzących programy dla sprawców przemocy w rodzinie</w:t>
            </w:r>
          </w:p>
        </w:tc>
        <w:tc>
          <w:tcPr>
            <w:tcW w:w="4961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Interdyscyplinarnego.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</w:t>
            </w:r>
          </w:p>
          <w:p w:rsidR="00F24723" w:rsidRPr="00937A5C" w:rsidRDefault="00F24723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</w:t>
            </w:r>
          </w:p>
        </w:tc>
      </w:tr>
      <w:tr w:rsidR="00F24723" w:rsidRPr="00937A5C" w:rsidTr="00F24723">
        <w:trPr>
          <w:trHeight w:val="365"/>
        </w:trPr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 xml:space="preserve">Zapewnienie profesjonalnej pomocy osobom doświadczającym przemocy </w:t>
            </w:r>
            <w:r w:rsidRPr="00937A5C">
              <w:rPr>
                <w:rFonts w:cs="Times New Roman"/>
                <w:b/>
                <w:bCs/>
              </w:rPr>
              <w:br/>
            </w:r>
            <w:r w:rsidRPr="00937A5C">
              <w:rPr>
                <w:rStyle w:val="Pogrubienie"/>
                <w:rFonts w:cs="Times New Roman"/>
              </w:rPr>
              <w:t>w rodzinie</w:t>
            </w:r>
            <w:r>
              <w:rPr>
                <w:rStyle w:val="Pogrubienie"/>
                <w:rFonts w:cs="Times New Roman"/>
              </w:rPr>
              <w:t xml:space="preserve"> i osób zależnych</w:t>
            </w:r>
          </w:p>
        </w:tc>
        <w:tc>
          <w:tcPr>
            <w:tcW w:w="6467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Realizowanie procedury „Niebieska Karta”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Praca grup roboczych z </w:t>
            </w:r>
            <w:r>
              <w:rPr>
                <w:rFonts w:cs="Times New Roman"/>
              </w:rPr>
              <w:t>ofiarami przemocy</w:t>
            </w:r>
            <w:r w:rsidRPr="00937A5C">
              <w:rPr>
                <w:rFonts w:cs="Times New Roman"/>
              </w:rPr>
              <w:t xml:space="preserve"> oraz osobami zależnymi (dziećmi)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Poradnictwo specjalistyczne</w:t>
            </w:r>
            <w:r>
              <w:rPr>
                <w:rFonts w:cs="Times New Roman"/>
              </w:rPr>
              <w:t xml:space="preserve"> – Gminny Punkt Konsultacyjny</w:t>
            </w:r>
          </w:p>
          <w:p w:rsidR="00F24723" w:rsidRPr="008021B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Objęcie rodzin niewydolno – wychowawczych 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pomocą asystenta rodziny</w:t>
            </w:r>
          </w:p>
          <w:p w:rsidR="00F24723" w:rsidRPr="008021BC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Pomoc dzieciom z rodzin dotkniętych przemocą domową w organizacji nauki i spędzania czasu wolnego</w:t>
            </w:r>
          </w:p>
          <w:p w:rsidR="00F24723" w:rsidRPr="00BD7E93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F24723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Udzielani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e pomocy rzeczowej i finansowej – praca socjalna</w:t>
            </w:r>
          </w:p>
          <w:p w:rsidR="00F24723" w:rsidRPr="008021BC" w:rsidRDefault="00F24723" w:rsidP="00F24723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BD0566" w:rsidRDefault="00F24723" w:rsidP="00F24723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Typowanie dzieci do korzystania z form spędzania wolnego czasu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(zimowiska, kolonie)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oraz z imprez okolicznościowych</w:t>
            </w:r>
          </w:p>
          <w:p w:rsidR="00F24723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Pr="008021BC" w:rsidRDefault="00F24723" w:rsidP="00F247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24723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Monitoring sytuacji rodzinnej i jakości funkcjonowania dziecka w środowisku</w:t>
            </w:r>
          </w:p>
          <w:p w:rsidR="00F24723" w:rsidRPr="00F95A79" w:rsidRDefault="00F24723" w:rsidP="00F24723">
            <w:pPr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E53AD">
              <w:rPr>
                <w:rFonts w:cs="Times New Roman"/>
              </w:rPr>
              <w:t>System wsparcia – wsparcie dla uczniów z rodzin dotkniętych przemocą w rodzinie</w:t>
            </w:r>
            <w:r>
              <w:rPr>
                <w:rFonts w:cs="Times New Roman"/>
              </w:rPr>
              <w:t xml:space="preserve">,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 xml:space="preserve">oddziaływanie na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zachowania rodziców (wsparcie, psychoedukacja, warsztaty umiejętności</w:t>
            </w:r>
            <w:r w:rsidRPr="006E53AD">
              <w:rPr>
                <w:rFonts w:cs="Times New Roman"/>
              </w:rPr>
              <w:t xml:space="preserve">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>rodzicielskich, pomoc psychologiczna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24723" w:rsidRPr="00F95A79" w:rsidRDefault="00F24723" w:rsidP="00F24723">
            <w:pPr>
              <w:pStyle w:val="Tekstpodstawowy"/>
              <w:numPr>
                <w:ilvl w:val="0"/>
                <w:numId w:val="30"/>
              </w:numPr>
              <w:snapToGrid w:val="0"/>
              <w:spacing w:after="0"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 xml:space="preserve">Przedstawiciele jednostek organizacyjnych pomocy społecznej, gminnych komisji rozwiązywania problemów alkoholowych, policji, oświaty i ochrony zdrowia. 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F24723" w:rsidRPr="00F95A79" w:rsidRDefault="00F24723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F24723" w:rsidRPr="00F95A79" w:rsidRDefault="00F24723" w:rsidP="00F24723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Zespołu Interdyscyplinarnego w porozumieniu z Wójtem Gminy Miękinia.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F95A79">
              <w:rPr>
                <w:rFonts w:cs="Times New Roman"/>
              </w:rPr>
              <w:t xml:space="preserve">Gminny Ośrodek Pomocy Społecznej </w:t>
            </w:r>
            <w:r w:rsidRPr="00F95A79">
              <w:rPr>
                <w:rFonts w:cs="Times New Roman"/>
              </w:rPr>
              <w:lastRenderedPageBreak/>
              <w:t>w Miękini</w:t>
            </w:r>
          </w:p>
          <w:p w:rsidR="00F24723" w:rsidRP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F95A79">
              <w:rPr>
                <w:rFonts w:cs="Times New Roman"/>
              </w:rPr>
              <w:t>Gminny Ośrodek Pomocy Społecznej w Miękin</w:t>
            </w:r>
            <w:r>
              <w:rPr>
                <w:rFonts w:cs="Times New Roman"/>
              </w:rPr>
              <w:t>i,</w:t>
            </w:r>
            <w:r w:rsidRPr="00F95A79">
              <w:rPr>
                <w:rFonts w:cs="Times New Roman"/>
              </w:rPr>
              <w:t xml:space="preserve"> Dyrektorzy jednostek oświatowych na terenie Gminy Miękinia, Samorządowy Ośrodek Kultury w Miękini</w:t>
            </w:r>
          </w:p>
          <w:p w:rsidR="00F24723" w:rsidRPr="00BD0566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Kuratorzy z Sądu Rejonowego w Środzie Śląskiej, Gminny Ośrodek Pomocy Społecznej w Miękini,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Gminny Ośrodek Pomocy Społecznej w Miękini, Gminna Komisja ds. Profilaktyki i Rozwiązywania Problemów Uzależnień,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</w:t>
            </w:r>
          </w:p>
          <w:p w:rsidR="00F24723" w:rsidRPr="00F95A79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937A5C" w:rsidRDefault="00F24723" w:rsidP="00F24723">
            <w:pPr>
              <w:pStyle w:val="Tekstpodstawowy"/>
              <w:spacing w:after="0" w:line="360" w:lineRule="auto"/>
              <w:ind w:left="720"/>
              <w:rPr>
                <w:rFonts w:cs="Times New Roman"/>
              </w:rPr>
            </w:pPr>
          </w:p>
        </w:tc>
      </w:tr>
      <w:tr w:rsidR="00F24723" w:rsidRPr="00937A5C" w:rsidTr="00F95A79">
        <w:trPr>
          <w:trHeight w:val="1642"/>
        </w:trPr>
        <w:tc>
          <w:tcPr>
            <w:tcW w:w="709" w:type="dxa"/>
            <w:shd w:val="clear" w:color="auto" w:fill="auto"/>
          </w:tcPr>
          <w:p w:rsidR="00F24723" w:rsidRPr="00937A5C" w:rsidRDefault="00F24723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 xml:space="preserve">Współpraca podmiotów w ramach działalności Zespołu Interdyscyplinarnego na terenie Gminy Miękinia. 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  <w:p w:rsidR="00F24723" w:rsidRPr="00937A5C" w:rsidRDefault="00F24723" w:rsidP="00F24723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467" w:type="dxa"/>
            <w:shd w:val="clear" w:color="auto" w:fill="auto"/>
          </w:tcPr>
          <w:p w:rsid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Organizowanie i prowadzenie posiedzeń Zespołu Interdyscyplinarnego.</w:t>
            </w:r>
          </w:p>
          <w:p w:rsidR="00F24723" w:rsidRPr="00D14175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 xml:space="preserve">Współpraca z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 xml:space="preserve">Poradnią Zdrowia Psychicznego w </w:t>
            </w:r>
          </w:p>
          <w:p w:rsidR="00F24723" w:rsidRPr="006E53AD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Środzie Śląskiej, Poradnią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Psychologiczno - Pedagogiczną w Środzie Śląskiej i we Wrocławiu</w:t>
            </w:r>
          </w:p>
          <w:p w:rsid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ze stowarzyszeniem KARAN</w:t>
            </w: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F24723" w:rsidRPr="00D14175" w:rsidRDefault="00F24723" w:rsidP="00F24723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Podejmowanie współpracy z instytucjami wsparcia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S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traż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Gminna, Ochotnicza Straż Pożarna, Organizacje, Stowarzyszenia, Fundacje, Powiatowe Centrum Pomocy Rodzinie</w:t>
            </w:r>
          </w:p>
        </w:tc>
        <w:tc>
          <w:tcPr>
            <w:tcW w:w="4961" w:type="dxa"/>
            <w:shd w:val="clear" w:color="auto" w:fill="auto"/>
          </w:tcPr>
          <w:p w:rsidR="00F24723" w:rsidRPr="00F24723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ZI,</w:t>
            </w:r>
            <w:r>
              <w:rPr>
                <w:rFonts w:cs="Times New Roman"/>
              </w:rPr>
              <w:t xml:space="preserve"> Wiceprzewodnicząca ZI</w:t>
            </w:r>
            <w:r w:rsidRPr="00937A5C">
              <w:rPr>
                <w:rFonts w:cs="Times New Roman"/>
              </w:rPr>
              <w:t xml:space="preserve"> Sekretarz ZI</w:t>
            </w: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F24723" w:rsidRPr="00227EFC" w:rsidRDefault="00F24723" w:rsidP="00F24723">
            <w:pPr>
              <w:pStyle w:val="Tekstpodstawowy"/>
              <w:spacing w:after="0" w:line="360" w:lineRule="auto"/>
              <w:ind w:left="1080"/>
              <w:rPr>
                <w:rFonts w:cs="Times New Roman"/>
              </w:rPr>
            </w:pPr>
          </w:p>
          <w:p w:rsidR="00F24723" w:rsidRDefault="00F24723" w:rsidP="00F24723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 xml:space="preserve">towych na terenie Gminy Miękinia, Gminny Ośrodek Pomocy Społecznej w Miękini </w:t>
            </w:r>
          </w:p>
          <w:p w:rsidR="00F24723" w:rsidRPr="006E53AD" w:rsidRDefault="00F24723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F24723" w:rsidRPr="00937A5C" w:rsidRDefault="00F24723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F24723" w:rsidRPr="00937A5C" w:rsidRDefault="00F24723" w:rsidP="00F24723">
            <w:pPr>
              <w:pStyle w:val="Tekstpodstawowy"/>
              <w:spacing w:after="0" w:line="360" w:lineRule="auto"/>
              <w:rPr>
                <w:rFonts w:cs="Times New Roman"/>
              </w:rPr>
            </w:pPr>
          </w:p>
        </w:tc>
      </w:tr>
    </w:tbl>
    <w:p w:rsidR="00227558" w:rsidRPr="00937A5C" w:rsidRDefault="00227558" w:rsidP="00E30290">
      <w:pPr>
        <w:spacing w:line="360" w:lineRule="auto"/>
        <w:rPr>
          <w:rFonts w:cs="Times New Roman"/>
        </w:rPr>
      </w:pPr>
    </w:p>
    <w:p w:rsidR="004A4EFB" w:rsidRPr="00937A5C" w:rsidRDefault="004A4EFB" w:rsidP="00E30290">
      <w:pPr>
        <w:spacing w:line="360" w:lineRule="auto"/>
        <w:rPr>
          <w:rFonts w:cs="Times New Roman"/>
        </w:rPr>
      </w:pPr>
    </w:p>
    <w:sectPr w:rsidR="004A4EFB" w:rsidRPr="00937A5C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99"/>
    <w:multiLevelType w:val="hybridMultilevel"/>
    <w:tmpl w:val="B2364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8C7DC1"/>
    <w:multiLevelType w:val="hybridMultilevel"/>
    <w:tmpl w:val="D0944E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7521A"/>
    <w:multiLevelType w:val="hybridMultilevel"/>
    <w:tmpl w:val="9066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2D1"/>
    <w:multiLevelType w:val="hybridMultilevel"/>
    <w:tmpl w:val="6A52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9B8"/>
    <w:multiLevelType w:val="hybridMultilevel"/>
    <w:tmpl w:val="745EC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3D13"/>
    <w:multiLevelType w:val="hybridMultilevel"/>
    <w:tmpl w:val="6B22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E568E"/>
    <w:multiLevelType w:val="hybridMultilevel"/>
    <w:tmpl w:val="98383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2D27A08"/>
    <w:multiLevelType w:val="hybridMultilevel"/>
    <w:tmpl w:val="AD9C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B44"/>
    <w:multiLevelType w:val="hybridMultilevel"/>
    <w:tmpl w:val="C9160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661D38"/>
    <w:multiLevelType w:val="hybridMultilevel"/>
    <w:tmpl w:val="2B0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93158"/>
    <w:multiLevelType w:val="hybridMultilevel"/>
    <w:tmpl w:val="6316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F8"/>
    <w:multiLevelType w:val="hybridMultilevel"/>
    <w:tmpl w:val="208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0B8F"/>
    <w:multiLevelType w:val="hybridMultilevel"/>
    <w:tmpl w:val="544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B72B0"/>
    <w:multiLevelType w:val="hybridMultilevel"/>
    <w:tmpl w:val="596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C50EF"/>
    <w:multiLevelType w:val="hybridMultilevel"/>
    <w:tmpl w:val="47C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05F2"/>
    <w:multiLevelType w:val="hybridMultilevel"/>
    <w:tmpl w:val="7FA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527A5"/>
    <w:multiLevelType w:val="hybridMultilevel"/>
    <w:tmpl w:val="3F1C96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C21B27"/>
    <w:multiLevelType w:val="hybridMultilevel"/>
    <w:tmpl w:val="66E0F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5389B"/>
    <w:multiLevelType w:val="hybridMultilevel"/>
    <w:tmpl w:val="0E8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F3C"/>
    <w:multiLevelType w:val="hybridMultilevel"/>
    <w:tmpl w:val="2BD8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088"/>
    <w:multiLevelType w:val="hybridMultilevel"/>
    <w:tmpl w:val="A34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B02A5"/>
    <w:multiLevelType w:val="hybridMultilevel"/>
    <w:tmpl w:val="2E2A69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0061D8B"/>
    <w:multiLevelType w:val="hybridMultilevel"/>
    <w:tmpl w:val="ACBAE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A5774A"/>
    <w:multiLevelType w:val="hybridMultilevel"/>
    <w:tmpl w:val="6AE8D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F810BF"/>
    <w:multiLevelType w:val="hybridMultilevel"/>
    <w:tmpl w:val="9A1C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970C6"/>
    <w:multiLevelType w:val="hybridMultilevel"/>
    <w:tmpl w:val="54D4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36CAC"/>
    <w:multiLevelType w:val="hybridMultilevel"/>
    <w:tmpl w:val="A10A99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6D262CC5"/>
    <w:multiLevelType w:val="hybridMultilevel"/>
    <w:tmpl w:val="CB60D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16422"/>
    <w:multiLevelType w:val="hybridMultilevel"/>
    <w:tmpl w:val="65F84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D729C7"/>
    <w:multiLevelType w:val="hybridMultilevel"/>
    <w:tmpl w:val="E4287CA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534210E"/>
    <w:multiLevelType w:val="hybridMultilevel"/>
    <w:tmpl w:val="A938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7F2522"/>
    <w:multiLevelType w:val="hybridMultilevel"/>
    <w:tmpl w:val="7414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4"/>
  </w:num>
  <w:num w:numId="5">
    <w:abstractNumId w:val="26"/>
  </w:num>
  <w:num w:numId="6">
    <w:abstractNumId w:val="13"/>
  </w:num>
  <w:num w:numId="7">
    <w:abstractNumId w:val="18"/>
  </w:num>
  <w:num w:numId="8">
    <w:abstractNumId w:val="8"/>
  </w:num>
  <w:num w:numId="9">
    <w:abstractNumId w:val="25"/>
  </w:num>
  <w:num w:numId="10">
    <w:abstractNumId w:val="23"/>
  </w:num>
  <w:num w:numId="11">
    <w:abstractNumId w:val="29"/>
  </w:num>
  <w:num w:numId="12">
    <w:abstractNumId w:val="34"/>
  </w:num>
  <w:num w:numId="13">
    <w:abstractNumId w:val="37"/>
  </w:num>
  <w:num w:numId="14">
    <w:abstractNumId w:val="39"/>
  </w:num>
  <w:num w:numId="15">
    <w:abstractNumId w:val="14"/>
  </w:num>
  <w:num w:numId="16">
    <w:abstractNumId w:val="4"/>
  </w:num>
  <w:num w:numId="17">
    <w:abstractNumId w:val="16"/>
  </w:num>
  <w:num w:numId="18">
    <w:abstractNumId w:val="32"/>
  </w:num>
  <w:num w:numId="19">
    <w:abstractNumId w:val="33"/>
  </w:num>
  <w:num w:numId="20">
    <w:abstractNumId w:val="17"/>
  </w:num>
  <w:num w:numId="21">
    <w:abstractNumId w:val="28"/>
  </w:num>
  <w:num w:numId="22">
    <w:abstractNumId w:val="15"/>
  </w:num>
  <w:num w:numId="23">
    <w:abstractNumId w:val="12"/>
  </w:num>
  <w:num w:numId="24">
    <w:abstractNumId w:val="35"/>
  </w:num>
  <w:num w:numId="25">
    <w:abstractNumId w:val="1"/>
  </w:num>
  <w:num w:numId="26">
    <w:abstractNumId w:val="31"/>
  </w:num>
  <w:num w:numId="27">
    <w:abstractNumId w:val="30"/>
  </w:num>
  <w:num w:numId="28">
    <w:abstractNumId w:val="38"/>
  </w:num>
  <w:num w:numId="29">
    <w:abstractNumId w:val="6"/>
  </w:num>
  <w:num w:numId="30">
    <w:abstractNumId w:val="5"/>
  </w:num>
  <w:num w:numId="31">
    <w:abstractNumId w:val="22"/>
  </w:num>
  <w:num w:numId="32">
    <w:abstractNumId w:val="3"/>
  </w:num>
  <w:num w:numId="33">
    <w:abstractNumId w:val="2"/>
  </w:num>
  <w:num w:numId="34">
    <w:abstractNumId w:val="21"/>
  </w:num>
  <w:num w:numId="35">
    <w:abstractNumId w:val="11"/>
  </w:num>
  <w:num w:numId="36">
    <w:abstractNumId w:val="19"/>
  </w:num>
  <w:num w:numId="37">
    <w:abstractNumId w:val="36"/>
  </w:num>
  <w:num w:numId="38">
    <w:abstractNumId w:val="10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558"/>
    <w:rsid w:val="000455BD"/>
    <w:rsid w:val="00067242"/>
    <w:rsid w:val="000F62D3"/>
    <w:rsid w:val="00195646"/>
    <w:rsid w:val="001A0B66"/>
    <w:rsid w:val="001E3AD2"/>
    <w:rsid w:val="00227558"/>
    <w:rsid w:val="00227EFC"/>
    <w:rsid w:val="002401C9"/>
    <w:rsid w:val="002438B1"/>
    <w:rsid w:val="002B3B02"/>
    <w:rsid w:val="00394358"/>
    <w:rsid w:val="004A4EFB"/>
    <w:rsid w:val="004B05C1"/>
    <w:rsid w:val="00501F99"/>
    <w:rsid w:val="006333BF"/>
    <w:rsid w:val="00666FB8"/>
    <w:rsid w:val="006E53AD"/>
    <w:rsid w:val="00727B66"/>
    <w:rsid w:val="00744E41"/>
    <w:rsid w:val="00745A1F"/>
    <w:rsid w:val="008021BC"/>
    <w:rsid w:val="008110F3"/>
    <w:rsid w:val="00841837"/>
    <w:rsid w:val="00892E0A"/>
    <w:rsid w:val="008D23B9"/>
    <w:rsid w:val="00911299"/>
    <w:rsid w:val="00920582"/>
    <w:rsid w:val="00937A5C"/>
    <w:rsid w:val="00977D00"/>
    <w:rsid w:val="009A315B"/>
    <w:rsid w:val="009F7E9B"/>
    <w:rsid w:val="00A03041"/>
    <w:rsid w:val="00AD44C8"/>
    <w:rsid w:val="00AD5FE3"/>
    <w:rsid w:val="00B405B9"/>
    <w:rsid w:val="00B95B44"/>
    <w:rsid w:val="00BD0566"/>
    <w:rsid w:val="00BD7E93"/>
    <w:rsid w:val="00BF17A0"/>
    <w:rsid w:val="00BF6D0F"/>
    <w:rsid w:val="00C03473"/>
    <w:rsid w:val="00CA4D7B"/>
    <w:rsid w:val="00CB5C60"/>
    <w:rsid w:val="00D14175"/>
    <w:rsid w:val="00D171BC"/>
    <w:rsid w:val="00D8715A"/>
    <w:rsid w:val="00E30290"/>
    <w:rsid w:val="00E8176B"/>
    <w:rsid w:val="00E96602"/>
    <w:rsid w:val="00F13ADB"/>
    <w:rsid w:val="00F167C2"/>
    <w:rsid w:val="00F24723"/>
    <w:rsid w:val="00F95A79"/>
    <w:rsid w:val="00F95E12"/>
    <w:rsid w:val="00FA4F2D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  <w:style w:type="paragraph" w:styleId="Akapitzlist">
    <w:name w:val="List Paragraph"/>
    <w:basedOn w:val="Normalny"/>
    <w:uiPriority w:val="34"/>
    <w:qFormat/>
    <w:rsid w:val="00CB5C60"/>
    <w:pPr>
      <w:ind w:left="720"/>
      <w:contextualSpacing/>
    </w:pPr>
    <w:rPr>
      <w:szCs w:val="21"/>
    </w:rPr>
  </w:style>
  <w:style w:type="paragraph" w:styleId="Cytatintensywny">
    <w:name w:val="Intense Quote"/>
    <w:basedOn w:val="Normalny"/>
    <w:next w:val="Normalny"/>
    <w:link w:val="CytatintensywnyZnak"/>
    <w:qFormat/>
    <w:rsid w:val="00AD44C8"/>
    <w:pPr>
      <w:widowControl/>
      <w:pBdr>
        <w:bottom w:val="single" w:sz="4" w:space="4" w:color="FFFF00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kern w:val="0"/>
      <w:szCs w:val="22"/>
      <w:lang w:eastAsia="ar-SA" w:bidi="ar-SA"/>
    </w:rPr>
  </w:style>
  <w:style w:type="character" w:customStyle="1" w:styleId="CytatintensywnyZnak">
    <w:name w:val="Cytat intensywny Znak"/>
    <w:basedOn w:val="Domylnaczcionkaakapitu"/>
    <w:link w:val="Cytatintensywny"/>
    <w:rsid w:val="00AD44C8"/>
    <w:rPr>
      <w:rFonts w:eastAsia="Calibri"/>
      <w:b/>
      <w:bCs/>
      <w:i/>
      <w:iCs/>
      <w:color w:val="4F81BD"/>
      <w:sz w:val="24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472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zespol_inter</cp:lastModifiedBy>
  <cp:revision>3</cp:revision>
  <cp:lastPrinted>2022-09-29T12:08:00Z</cp:lastPrinted>
  <dcterms:created xsi:type="dcterms:W3CDTF">2022-09-29T12:08:00Z</dcterms:created>
  <dcterms:modified xsi:type="dcterms:W3CDTF">2022-09-29T12:15:00Z</dcterms:modified>
</cp:coreProperties>
</file>